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9F" w:rsidRPr="00236D65" w:rsidRDefault="0034035E" w:rsidP="00236D65">
      <w:pPr>
        <w:suppressAutoHyphens/>
        <w:spacing w:after="60"/>
        <w:jc w:val="center"/>
        <w:rPr>
          <w:rFonts w:ascii="Arial" w:eastAsia="Calibri" w:hAnsi="Arial" w:cs="Arial"/>
          <w:b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</w:t>
      </w:r>
      <w:r w:rsidR="0036114C"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 Beneficjent Rzeczywisty</w:t>
      </w:r>
    </w:p>
    <w:p w:rsidR="007D7A1B" w:rsidRPr="00387756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pl-PL" w:eastAsia="zh-CN"/>
        </w:rPr>
      </w:pPr>
    </w:p>
    <w:p w:rsidR="007D7A1B" w:rsidRPr="00236D65" w:rsidRDefault="00EB496C" w:rsidP="00EB496C">
      <w:pPr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</w:t>
      </w:r>
      <w:r w:rsid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……………….....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>,</w:t>
      </w:r>
      <w:r w:rsidR="007D7A1B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dnia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…………........</w:t>
      </w:r>
    </w:p>
    <w:p w:rsidR="007D7A1B" w:rsidRPr="00236D65" w:rsidRDefault="007D7A1B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              (miejscowość)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(data)</w:t>
      </w:r>
    </w:p>
    <w:p w:rsid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Czy papiery wartościowe spółki są dopuszczone do obrotu na rynku regulowanym podlegającym </w:t>
      </w:r>
      <w:bookmarkStart w:id="0" w:name="_GoBack"/>
      <w:bookmarkEnd w:id="0"/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wymogom ujawnienia informacji wynikających z przepisów prawa Unii Europejskiej lub odpowiadającym im przepisom prawa państwa trzeciego: </w:t>
      </w:r>
    </w:p>
    <w:p w:rsidR="007D7A1B" w:rsidRPr="00236D65" w:rsidRDefault="007D7A1B" w:rsidP="007D7A1B">
      <w:p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ab/>
        <w:t>Tak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Pr="00236D65">
        <w:rPr>
          <w:rFonts w:ascii="Arial" w:eastAsia="Cambria Math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Nie</w:t>
      </w: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*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i/>
          <w:sz w:val="20"/>
          <w:szCs w:val="22"/>
          <w:lang w:val="pl-PL" w:eastAsia="zh-CN"/>
        </w:rPr>
        <w:t>*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Jeżeli zaznaczono  </w:t>
      </w:r>
      <w:r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„</w:t>
      </w:r>
      <w:r w:rsidRPr="00236D65">
        <w:rPr>
          <w:rFonts w:ascii="Cambria Math" w:eastAsia="Calibri" w:hAnsi="Cambria Math" w:cs="Cambria Math"/>
          <w:b/>
          <w:sz w:val="16"/>
          <w:szCs w:val="18"/>
          <w:lang w:val="pl-PL" w:eastAsia="zh-CN"/>
        </w:rPr>
        <w:t>⎕</w:t>
      </w:r>
      <w:r w:rsidRPr="00236D65">
        <w:rPr>
          <w:rFonts w:ascii="Arial" w:eastAsia="Cambria Math" w:hAnsi="Arial" w:cs="Arial"/>
          <w:b/>
          <w:sz w:val="16"/>
          <w:szCs w:val="18"/>
          <w:lang w:val="pl-PL" w:eastAsia="zh-CN"/>
        </w:rPr>
        <w:t xml:space="preserve"> </w:t>
      </w:r>
      <w:r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Nie”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 wypełnij poniższy formularz.</w:t>
      </w:r>
    </w:p>
    <w:p w:rsidR="007D7A1B" w:rsidRPr="00706E95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Nazwa </w:t>
      </w:r>
      <w:r w:rsidR="009E7F1D" w:rsidRPr="00236D65">
        <w:rPr>
          <w:rFonts w:ascii="Arial" w:eastAsia="Calibri" w:hAnsi="Arial" w:cs="Arial"/>
          <w:sz w:val="20"/>
          <w:szCs w:val="22"/>
          <w:lang w:val="pl-PL" w:eastAsia="zh-CN"/>
        </w:rPr>
        <w:t>Kontrahenta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: </w:t>
      </w:r>
    </w:p>
    <w:p w:rsidR="00CC0C3E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Adres:</w:t>
      </w:r>
    </w:p>
    <w:p w:rsidR="007D7A1B" w:rsidRPr="00236D65" w:rsidRDefault="00F37DA6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NIP</w:t>
      </w:r>
      <w:r w:rsidR="007D7A1B" w:rsidRPr="00236D65">
        <w:rPr>
          <w:rFonts w:ascii="Arial" w:eastAsia="Calibri" w:hAnsi="Arial" w:cs="Arial"/>
          <w:sz w:val="20"/>
          <w:szCs w:val="22"/>
          <w:lang w:val="pl-PL" w:eastAsia="zh-CN"/>
        </w:rPr>
        <w:t>/Nr VAT:</w:t>
      </w:r>
    </w:p>
    <w:p w:rsidR="007D7A1B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KRS:</w:t>
      </w:r>
    </w:p>
    <w:p w:rsidR="009E7F1D" w:rsidRPr="00236D65" w:rsidRDefault="009E7F1D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Dane kontaktowe (telefon, mail) </w:t>
      </w:r>
    </w:p>
    <w:p w:rsidR="007D7A1B" w:rsidRPr="00236D65" w:rsidRDefault="007D7A1B" w:rsidP="00CC0C3E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ID DUNS</w:t>
      </w:r>
      <w:r w:rsidR="00F37DA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(opcjonalnie): </w:t>
      </w:r>
    </w:p>
    <w:p w:rsidR="00CC0C3E" w:rsidRPr="00236D65" w:rsidRDefault="00CC0C3E" w:rsidP="00CC0C3E">
      <w:pPr>
        <w:suppressAutoHyphens/>
        <w:spacing w:after="60"/>
        <w:rPr>
          <w:rFonts w:ascii="Arial" w:eastAsia="Calibri" w:hAnsi="Arial" w:cs="Arial"/>
          <w:b/>
          <w:sz w:val="20"/>
          <w:szCs w:val="22"/>
          <w:lang w:val="pl-PL" w:eastAsia="zh-CN"/>
        </w:rPr>
      </w:pPr>
    </w:p>
    <w:p w:rsidR="007D7A1B" w:rsidRPr="00236D65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 o Beneficjencie rzeczywistym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Niniejszym oświadczam, że posiadam</w:t>
      </w:r>
      <w:r w:rsidR="00586C09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Beneficjenta rzeczywistego w rozumieniu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Dyrektywy Parlamentu Europejskiego i Rady (UE) 2015/849 z dnia 20 maja 2015 r. w sprawie zapobiegania wykorzystywaniu systemu finansowego do prania pieniędzy lub finansowania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oraz w rozumieniu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>U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stawy z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dnia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1 marca 2018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(Dz. U. 2019 poz. 1115)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 przeciwdziałaniu praniu pieniędzy oraz finansowaniu terroryzmu.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Poniżej wskazuję dane Beneficjenta rzeczywistego: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586C09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Data urodzenia: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Data urodzenia:  </w:t>
      </w:r>
    </w:p>
    <w:p w:rsidR="00586C09" w:rsidRPr="00236D65" w:rsidRDefault="00586C09" w:rsidP="007D7A1B">
      <w:pPr>
        <w:suppressAutoHyphens/>
        <w:spacing w:after="60"/>
        <w:jc w:val="right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Dane REPREZENTANTA/OSOBY UPOWAŻNIONEJ</w:t>
      </w: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**  </w:t>
      </w: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Zajmowane stanowisko:</w:t>
      </w:r>
    </w:p>
    <w:p w:rsidR="00236D65" w:rsidRPr="00236D65" w:rsidRDefault="00236D65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Imię i nazwisko:                                           Zajmowane stanowisko:</w:t>
      </w:r>
    </w:p>
    <w:p w:rsidR="0036114C" w:rsidRPr="00236D65" w:rsidRDefault="0036114C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E72AC8" w:rsidRPr="00236D65" w:rsidRDefault="004E6F97" w:rsidP="004E6F97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Oświadczam, że zapoznałem się z klauzulą informacyjną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stanowiąca Załącznik nr 1 dotyczącą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przetwarzania przez </w:t>
      </w:r>
      <w:r w:rsidR="0088383D">
        <w:rPr>
          <w:rFonts w:ascii="Arial" w:eastAsia="Calibri" w:hAnsi="Arial" w:cs="Arial"/>
          <w:sz w:val="20"/>
          <w:szCs w:val="22"/>
          <w:lang w:val="pl-PL" w:eastAsia="zh-CN"/>
        </w:rPr>
        <w:t xml:space="preserve">ORLEN S.A. 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moich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danych osobowych zawartych w niniejszym oświadczeniu. 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Z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obowiązuję się do przekazania 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w imieniu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ORLEN S.A.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jako Administratora danych w rozumieniu obowiązujących przepisów prawa o ochronie danych osobowych, niezwłocznie, jednakże nie później niż w terminie 30 (trzydzieści) dni od dnia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złożenia </w:t>
      </w:r>
      <w:r w:rsidRPr="00236D65">
        <w:rPr>
          <w:rFonts w:ascii="Arial" w:eastAsia="Calibri" w:hAnsi="Arial" w:cs="Arial"/>
          <w:sz w:val="20"/>
          <w:lang w:val="pl-PL" w:eastAsia="zh-CN"/>
        </w:rPr>
        <w:t>niniejsze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go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oświadczenia</w:t>
      </w:r>
      <w:r w:rsidRPr="00236D65">
        <w:rPr>
          <w:rFonts w:ascii="Arial" w:eastAsia="Calibri" w:hAnsi="Arial" w:cs="Arial"/>
          <w:sz w:val="20"/>
          <w:lang w:val="pl-PL" w:eastAsia="zh-CN"/>
        </w:rPr>
        <w:t>, obowiązku informacyjnego  wobec osób fizycznych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, których dane osobowe zawarte są w niniejszym oświadczeniu</w:t>
      </w:r>
      <w:r w:rsidRPr="00236D65">
        <w:rPr>
          <w:rFonts w:ascii="Arial" w:eastAsia="Calibri" w:hAnsi="Arial" w:cs="Arial"/>
          <w:sz w:val="20"/>
          <w:lang w:val="pl-PL" w:eastAsia="zh-CN"/>
        </w:rPr>
        <w:t>. Obowiązek, o którym mowa w zdaniu poprzedzającym powinien zostać spełniony poprzez przekazanie tym osobom klauzuli informacyjnej stanowiącej Załącznik nr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 1</w:t>
      </w:r>
    </w:p>
    <w:p w:rsidR="007D7A1B" w:rsidRPr="00236D65" w:rsidRDefault="007D7A1B" w:rsidP="007D7A1B">
      <w:pPr>
        <w:suppressAutoHyphens/>
        <w:spacing w:after="60"/>
        <w:jc w:val="right"/>
        <w:rPr>
          <w:rFonts w:ascii="Arial" w:eastAsia="Calibri" w:hAnsi="Arial" w:cs="Arial"/>
          <w:sz w:val="16"/>
          <w:szCs w:val="18"/>
          <w:lang w:val="pl-PL" w:eastAsia="zh-CN"/>
        </w:rPr>
      </w:pPr>
    </w:p>
    <w:p w:rsidR="00A70EBD" w:rsidRPr="00236D65" w:rsidRDefault="007D7A1B" w:rsidP="00EB496C">
      <w:pPr>
        <w:suppressAutoHyphens/>
        <w:ind w:left="4956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(Podpis Reprezentanta/Osoby upoważnionej</w:t>
      </w:r>
      <w:r w:rsidR="00D161A3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EB496C" w:rsidRPr="00236D65">
        <w:rPr>
          <w:rFonts w:ascii="Arial" w:eastAsia="Calibri" w:hAnsi="Arial" w:cs="Arial"/>
          <w:sz w:val="16"/>
          <w:szCs w:val="18"/>
          <w:lang w:val="pl-PL" w:eastAsia="zh-CN"/>
        </w:rPr>
        <w:t>)</w:t>
      </w:r>
    </w:p>
    <w:p w:rsidR="004B773D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u w:val="single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u w:val="single"/>
          <w:lang w:val="pl-PL" w:eastAsia="zh-CN"/>
        </w:rPr>
        <w:t>Załączniki: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1 -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Wyjaśnienie dot. wypełnienia oświadczenia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2 -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Klauzula informacyjna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i/>
          <w:sz w:val="16"/>
          <w:szCs w:val="18"/>
          <w:lang w:val="pl-PL" w:eastAsia="zh-CN"/>
        </w:rPr>
      </w:pPr>
    </w:p>
    <w:p w:rsidR="007D7A1B" w:rsidRPr="00236D65" w:rsidRDefault="007D7A1B" w:rsidP="007D7A1B">
      <w:pPr>
        <w:suppressAutoHyphens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>Niepotrzebne skreślić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br w:type="page"/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lastRenderedPageBreak/>
        <w:t>Wyjaśnienie, jak wypełnić oświadczenie: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spółką z ograniczoną odpowiedzialnością lub niepubliczną spółką akcyjną to twoim beneficjentem rzeczywistym może być: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będąca twoim udziałowcem lub akcjonariuszem, której przysługuje prawo własności więcej niż 25% ogólnej liczby udziałów lub akcji, 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dysponująca więcej niż 25% ogólnej liczby głosów w organie stanowiącym, także jako zastawnik albo użytkownik, lub na podstawie porozumień z innymi uprawnionymi do głosu, 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jako jednostka do</w:t>
      </w:r>
      <w:r w:rsidR="008E5C70" w:rsidRPr="00236D65">
        <w:rPr>
          <w:rFonts w:ascii="Arial" w:eastAsia="Calibri" w:hAnsi="Arial" w:cs="Arial"/>
          <w:sz w:val="20"/>
          <w:szCs w:val="22"/>
          <w:lang w:val="pl-PL" w:eastAsia="zh-CN"/>
        </w:rPr>
        <w:t>minująca.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Przy analizie, kto jest twoim beneficjentem rzeczywistym musisz rozważyć która z powyższych sytuacji cię dotyczy, a jeżeli dotyczy cię więcej niż jedna sytuacja, to który z podmiotów ma silniejsze uprawnienia.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Jeśli uważasz, że żadna z sytuacji wskazanych w punktach (a-d) cię nie dotyczy, to twoim beneficjentem rzeczywistym jest osoba fizyczna zajmująca wyższe stanowisko kierownicze.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7D7A1B" w:rsidRPr="00387756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  <w:lang w:val="pl-PL"/>
        </w:rPr>
      </w:pPr>
    </w:p>
    <w:p w:rsidR="001B5A93" w:rsidRPr="00387756" w:rsidRDefault="001B5A93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Pr="00387756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F15FC9" w:rsidRPr="00236D65" w:rsidRDefault="00F15FC9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lastRenderedPageBreak/>
        <w:t>Klauzula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informacyjna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dla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Kontrahenta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Beneficjenta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Rzeczywistego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Pełnomocnika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Kontrahenta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będącego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osobą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fizyczną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prowadzącą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działalność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gospodarczą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w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tym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wspólnika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spółki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cywilnej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. </w:t>
      </w:r>
    </w:p>
    <w:p w:rsidR="00F15FC9" w:rsidRPr="00236D65" w:rsidRDefault="00F15FC9" w:rsidP="00706E95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8"/>
        </w:rPr>
      </w:pPr>
      <w:r w:rsidRPr="00236D65">
        <w:rPr>
          <w:rFonts w:ascii="Arial" w:hAnsi="Arial" w:cs="Arial"/>
          <w:i/>
          <w:color w:val="000000" w:themeColor="text1"/>
          <w:sz w:val="18"/>
        </w:rPr>
        <w:t>(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Spełnienie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obowiązku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informacyjnego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z art. 13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i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14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1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ust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. 1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i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ust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. 2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ogólnego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rozporządzenia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o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ochronie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dnia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27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kwietnia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2016 r.)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I. ADMINISTRATOR DANYCH OSOBOWYCH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Administratorem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/Pana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osobowych</w:t>
      </w:r>
      <w:proofErr w:type="spellEnd"/>
      <w:r w:rsidRPr="00236D65">
        <w:rPr>
          <w:rFonts w:ascii="Arial" w:hAnsi="Arial" w:cs="Arial"/>
          <w:sz w:val="18"/>
        </w:rPr>
        <w:t xml:space="preserve"> jest ORLEN </w:t>
      </w:r>
      <w:proofErr w:type="spellStart"/>
      <w:r w:rsidRPr="00236D65">
        <w:rPr>
          <w:rFonts w:ascii="Arial" w:hAnsi="Arial" w:cs="Arial"/>
          <w:sz w:val="18"/>
        </w:rPr>
        <w:t>Admi</w:t>
      </w:r>
      <w:r w:rsidR="00236D65">
        <w:rPr>
          <w:rFonts w:ascii="Arial" w:hAnsi="Arial" w:cs="Arial"/>
          <w:sz w:val="18"/>
        </w:rPr>
        <w:t>nistracja</w:t>
      </w:r>
      <w:proofErr w:type="spellEnd"/>
      <w:r w:rsidR="00236D65">
        <w:rPr>
          <w:rFonts w:ascii="Arial" w:hAnsi="Arial" w:cs="Arial"/>
          <w:sz w:val="18"/>
        </w:rPr>
        <w:t xml:space="preserve"> sp. z o.o. z </w:t>
      </w:r>
      <w:proofErr w:type="spellStart"/>
      <w:r w:rsidR="00236D65">
        <w:rPr>
          <w:rFonts w:ascii="Arial" w:hAnsi="Arial" w:cs="Arial"/>
          <w:sz w:val="18"/>
        </w:rPr>
        <w:t>siedzibą</w:t>
      </w:r>
      <w:proofErr w:type="spellEnd"/>
      <w:r w:rsidR="00236D65">
        <w:rPr>
          <w:rFonts w:ascii="Arial" w:hAnsi="Arial" w:cs="Arial"/>
          <w:sz w:val="18"/>
        </w:rPr>
        <w:t xml:space="preserve"> </w:t>
      </w:r>
      <w:r w:rsidRPr="00236D65">
        <w:rPr>
          <w:rFonts w:ascii="Arial" w:hAnsi="Arial" w:cs="Arial"/>
          <w:sz w:val="18"/>
        </w:rPr>
        <w:t xml:space="preserve">w </w:t>
      </w:r>
      <w:proofErr w:type="spellStart"/>
      <w:r w:rsidRPr="00236D65">
        <w:rPr>
          <w:rFonts w:ascii="Arial" w:hAnsi="Arial" w:cs="Arial"/>
          <w:sz w:val="18"/>
        </w:rPr>
        <w:t>Płocku</w:t>
      </w:r>
      <w:proofErr w:type="spellEnd"/>
      <w:r w:rsidRPr="00236D65">
        <w:rPr>
          <w:rFonts w:ascii="Arial" w:hAnsi="Arial" w:cs="Arial"/>
          <w:sz w:val="18"/>
        </w:rPr>
        <w:t xml:space="preserve">, 09-411 </w:t>
      </w:r>
      <w:proofErr w:type="spellStart"/>
      <w:r w:rsidRPr="00236D65">
        <w:rPr>
          <w:rFonts w:ascii="Arial" w:hAnsi="Arial" w:cs="Arial"/>
          <w:sz w:val="18"/>
        </w:rPr>
        <w:t>Płock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ul</w:t>
      </w:r>
      <w:proofErr w:type="spellEnd"/>
      <w:r w:rsidRPr="00236D65">
        <w:rPr>
          <w:rFonts w:ascii="Arial" w:hAnsi="Arial" w:cs="Arial"/>
          <w:sz w:val="18"/>
        </w:rPr>
        <w:t xml:space="preserve">. </w:t>
      </w:r>
      <w:proofErr w:type="spellStart"/>
      <w:r w:rsidRPr="00236D65">
        <w:rPr>
          <w:rFonts w:ascii="Arial" w:hAnsi="Arial" w:cs="Arial"/>
          <w:sz w:val="18"/>
        </w:rPr>
        <w:t>Chemików</w:t>
      </w:r>
      <w:proofErr w:type="spellEnd"/>
      <w:r w:rsidRPr="00236D65">
        <w:rPr>
          <w:rFonts w:ascii="Arial" w:hAnsi="Arial" w:cs="Arial"/>
          <w:sz w:val="18"/>
        </w:rPr>
        <w:t xml:space="preserve"> 7 (</w:t>
      </w:r>
      <w:proofErr w:type="spellStart"/>
      <w:r w:rsidRPr="00236D65">
        <w:rPr>
          <w:rFonts w:ascii="Arial" w:hAnsi="Arial" w:cs="Arial"/>
          <w:sz w:val="18"/>
        </w:rPr>
        <w:t>dalej</w:t>
      </w:r>
      <w:proofErr w:type="spellEnd"/>
      <w:r w:rsidRPr="00236D65">
        <w:rPr>
          <w:rFonts w:ascii="Arial" w:hAnsi="Arial" w:cs="Arial"/>
          <w:sz w:val="18"/>
        </w:rPr>
        <w:t xml:space="preserve">: ORLEN </w:t>
      </w:r>
      <w:proofErr w:type="spellStart"/>
      <w:r w:rsidRPr="00236D65">
        <w:rPr>
          <w:rFonts w:ascii="Arial" w:hAnsi="Arial" w:cs="Arial"/>
          <w:sz w:val="18"/>
        </w:rPr>
        <w:t>Administracja</w:t>
      </w:r>
      <w:proofErr w:type="spellEnd"/>
      <w:r w:rsidRPr="00236D65">
        <w:rPr>
          <w:rFonts w:ascii="Arial" w:hAnsi="Arial" w:cs="Arial"/>
          <w:sz w:val="18"/>
        </w:rPr>
        <w:t xml:space="preserve"> sp. z o.o.). </w:t>
      </w:r>
      <w:proofErr w:type="spellStart"/>
      <w:r w:rsidRPr="00236D65">
        <w:rPr>
          <w:rFonts w:ascii="Arial" w:hAnsi="Arial" w:cs="Arial"/>
          <w:sz w:val="18"/>
        </w:rPr>
        <w:t>Kontaktowy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numer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telefonu</w:t>
      </w:r>
      <w:proofErr w:type="spellEnd"/>
      <w:r w:rsidRPr="00236D65">
        <w:rPr>
          <w:rFonts w:ascii="Arial" w:hAnsi="Arial" w:cs="Arial"/>
          <w:sz w:val="18"/>
        </w:rPr>
        <w:t xml:space="preserve"> do ORLEN </w:t>
      </w:r>
      <w:proofErr w:type="spellStart"/>
      <w:r w:rsidRPr="00236D65">
        <w:rPr>
          <w:rFonts w:ascii="Arial" w:hAnsi="Arial" w:cs="Arial"/>
          <w:sz w:val="18"/>
        </w:rPr>
        <w:t>Administracja</w:t>
      </w:r>
      <w:proofErr w:type="spellEnd"/>
      <w:r w:rsidRPr="00236D65">
        <w:rPr>
          <w:rFonts w:ascii="Arial" w:hAnsi="Arial" w:cs="Arial"/>
          <w:sz w:val="18"/>
        </w:rPr>
        <w:t xml:space="preserve"> sp. z o.o.: (24) 365 55 56.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II. INSPEKTOR OCHRONY DANYCH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Wyznaczyliśmy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Inspektora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Ochrony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, z </w:t>
      </w:r>
      <w:proofErr w:type="spellStart"/>
      <w:r w:rsidRPr="00236D65">
        <w:rPr>
          <w:rFonts w:ascii="Arial" w:hAnsi="Arial" w:cs="Arial"/>
          <w:sz w:val="18"/>
        </w:rPr>
        <w:t>którym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może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się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</w:t>
      </w:r>
      <w:proofErr w:type="spellStart"/>
      <w:r w:rsidRPr="00236D65">
        <w:rPr>
          <w:rFonts w:ascii="Arial" w:hAnsi="Arial" w:cs="Arial"/>
          <w:sz w:val="18"/>
        </w:rPr>
        <w:t>skontaktować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poprzez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następujący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adres</w:t>
      </w:r>
      <w:proofErr w:type="spellEnd"/>
      <w:r w:rsidRPr="00236D65">
        <w:rPr>
          <w:rFonts w:ascii="Arial" w:hAnsi="Arial" w:cs="Arial"/>
          <w:sz w:val="18"/>
        </w:rPr>
        <w:t xml:space="preserve"> email: </w:t>
      </w:r>
      <w:hyperlink r:id="rId8" w:history="1">
        <w:r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Pr="00236D65">
        <w:rPr>
          <w:rFonts w:ascii="Arial" w:hAnsi="Arial" w:cs="Arial"/>
          <w:sz w:val="18"/>
        </w:rPr>
        <w:t xml:space="preserve">  </w:t>
      </w:r>
      <w:proofErr w:type="spellStart"/>
      <w:r w:rsidRPr="00236D65">
        <w:rPr>
          <w:rFonts w:ascii="Arial" w:hAnsi="Arial" w:cs="Arial"/>
          <w:sz w:val="18"/>
        </w:rPr>
        <w:t>lub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pisemnie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adres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naszej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siedziby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wskazany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pkt</w:t>
      </w:r>
      <w:proofErr w:type="spellEnd"/>
      <w:r w:rsidRPr="00236D65">
        <w:rPr>
          <w:rFonts w:ascii="Arial" w:hAnsi="Arial" w:cs="Arial"/>
          <w:sz w:val="18"/>
        </w:rPr>
        <w:t xml:space="preserve"> I, z </w:t>
      </w:r>
      <w:proofErr w:type="spellStart"/>
      <w:r w:rsidRPr="00236D65">
        <w:rPr>
          <w:rFonts w:ascii="Arial" w:hAnsi="Arial" w:cs="Arial"/>
          <w:sz w:val="18"/>
        </w:rPr>
        <w:t>dopiskiem</w:t>
      </w:r>
      <w:proofErr w:type="spellEnd"/>
      <w:r w:rsidRPr="00236D65">
        <w:rPr>
          <w:rFonts w:ascii="Arial" w:hAnsi="Arial" w:cs="Arial"/>
          <w:sz w:val="18"/>
        </w:rPr>
        <w:t xml:space="preserve"> „</w:t>
      </w:r>
      <w:proofErr w:type="spellStart"/>
      <w:r w:rsidRPr="00236D65">
        <w:rPr>
          <w:rFonts w:ascii="Arial" w:hAnsi="Arial" w:cs="Arial"/>
          <w:sz w:val="18"/>
        </w:rPr>
        <w:t>Inspektor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Ochrony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>”.</w:t>
      </w: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III. CELE I PODSTAWY PRZETWARZANIA</w:t>
      </w: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>Dane osobowe przetwarzane są w następujących celach: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proofErr w:type="spellStart"/>
      <w:r w:rsidRPr="00236D65">
        <w:rPr>
          <w:rFonts w:ascii="Arial" w:hAnsi="Arial" w:cs="Arial"/>
          <w:sz w:val="18"/>
        </w:rPr>
        <w:t>podjęcie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działań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której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jest </w:t>
      </w:r>
      <w:proofErr w:type="spellStart"/>
      <w:r w:rsidRPr="00236D65">
        <w:rPr>
          <w:rFonts w:ascii="Arial" w:hAnsi="Arial" w:cs="Arial"/>
          <w:sz w:val="18"/>
        </w:rPr>
        <w:t>stroną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poprzez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ustalenie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Beneficjenta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Rzeczywistego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weryfikacja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Beneficjenta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Rzeczywistego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listach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sankcyjnych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uniknięcia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powstania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schematu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podatkowego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obsługę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dochodzenie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obronę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razie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zaistnienia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wzajemnych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roszczeń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756DA8" w:rsidRPr="00236D65" w:rsidRDefault="00F15FC9" w:rsidP="00756DA8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wypełnienia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obowiązków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prawnych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ciążących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 xml:space="preserve">w tym w szczególności obowiązków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instytucji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obowiązanej</w:t>
      </w:r>
      <w:proofErr w:type="spellEnd"/>
      <w:r w:rsidRPr="00236D65">
        <w:rPr>
          <w:rFonts w:ascii="Arial" w:hAnsi="Arial" w:cs="Arial"/>
          <w:sz w:val="18"/>
        </w:rPr>
        <w:t xml:space="preserve">,  </w:t>
      </w:r>
      <w:proofErr w:type="spellStart"/>
      <w:r w:rsidRPr="00236D65">
        <w:rPr>
          <w:rFonts w:ascii="Arial" w:hAnsi="Arial" w:cs="Arial"/>
          <w:sz w:val="18"/>
        </w:rPr>
        <w:t>wynikających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ustawy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dnia</w:t>
      </w:r>
      <w:proofErr w:type="spellEnd"/>
      <w:r w:rsidRPr="00236D65">
        <w:rPr>
          <w:rFonts w:ascii="Arial" w:hAnsi="Arial" w:cs="Arial"/>
          <w:sz w:val="18"/>
        </w:rPr>
        <w:t xml:space="preserve"> 1 </w:t>
      </w:r>
      <w:proofErr w:type="spellStart"/>
      <w:r w:rsidRPr="00236D65">
        <w:rPr>
          <w:rFonts w:ascii="Arial" w:hAnsi="Arial" w:cs="Arial"/>
          <w:sz w:val="18"/>
        </w:rPr>
        <w:t>marca</w:t>
      </w:r>
      <w:proofErr w:type="spellEnd"/>
      <w:r w:rsidRPr="00236D65">
        <w:rPr>
          <w:rFonts w:ascii="Arial" w:hAnsi="Arial" w:cs="Arial"/>
          <w:sz w:val="18"/>
        </w:rPr>
        <w:t xml:space="preserve"> 2018 r. o </w:t>
      </w:r>
      <w:proofErr w:type="spellStart"/>
      <w:r w:rsidRPr="00236D65">
        <w:rPr>
          <w:rFonts w:ascii="Arial" w:hAnsi="Arial" w:cs="Arial"/>
          <w:sz w:val="18"/>
        </w:rPr>
        <w:t>przeciwdziałaniu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pieniędzy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oraz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finansowaniu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terroryzmu</w:t>
      </w:r>
      <w:proofErr w:type="spellEnd"/>
      <w:r w:rsidRPr="00236D65">
        <w:rPr>
          <w:rFonts w:ascii="Arial" w:hAnsi="Arial" w:cs="Arial"/>
          <w:sz w:val="18"/>
        </w:rPr>
        <w:t xml:space="preserve"> („</w:t>
      </w:r>
      <w:proofErr w:type="spellStart"/>
      <w:r w:rsidRPr="00236D65">
        <w:rPr>
          <w:rFonts w:ascii="Arial" w:hAnsi="Arial" w:cs="Arial"/>
          <w:sz w:val="18"/>
        </w:rPr>
        <w:t>ustawa</w:t>
      </w:r>
      <w:proofErr w:type="spellEnd"/>
      <w:r w:rsidRPr="00236D65">
        <w:rPr>
          <w:rFonts w:ascii="Arial" w:hAnsi="Arial" w:cs="Arial"/>
          <w:sz w:val="18"/>
        </w:rPr>
        <w:t xml:space="preserve"> AML”), </w:t>
      </w:r>
      <w:proofErr w:type="spellStart"/>
      <w:r w:rsidRPr="00236D65">
        <w:rPr>
          <w:rFonts w:ascii="Arial" w:hAnsi="Arial" w:cs="Arial"/>
          <w:sz w:val="18"/>
        </w:rPr>
        <w:t>przepisów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podatkowych</w:t>
      </w:r>
      <w:proofErr w:type="spellEnd"/>
      <w:r w:rsidRPr="00236D65">
        <w:rPr>
          <w:rFonts w:ascii="Arial" w:hAnsi="Arial" w:cs="Arial"/>
          <w:sz w:val="18"/>
          <w:lang w:val="cs-CZ"/>
        </w:rPr>
        <w:t>.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Podstawą prawną przetwarzania przez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Pani/Pana danych osobowych w celu wskazanym w ust. 3 powyżej jest: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proofErr w:type="spellStart"/>
      <w:r w:rsidRPr="00236D65">
        <w:rPr>
          <w:rFonts w:ascii="Arial" w:hAnsi="Arial" w:cs="Arial"/>
          <w:sz w:val="18"/>
        </w:rPr>
        <w:t>podjęcie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działań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zgodnie</w:t>
      </w:r>
      <w:proofErr w:type="spellEnd"/>
      <w:r w:rsidRPr="00236D65">
        <w:rPr>
          <w:rFonts w:ascii="Arial" w:hAnsi="Arial" w:cs="Arial"/>
          <w:sz w:val="18"/>
        </w:rPr>
        <w:t xml:space="preserve"> z art. 6 </w:t>
      </w:r>
      <w:proofErr w:type="spellStart"/>
      <w:r w:rsidRPr="00236D65">
        <w:rPr>
          <w:rFonts w:ascii="Arial" w:hAnsi="Arial" w:cs="Arial"/>
          <w:sz w:val="18"/>
        </w:rPr>
        <w:t>ust</w:t>
      </w:r>
      <w:proofErr w:type="spellEnd"/>
      <w:r w:rsidRPr="00236D65">
        <w:rPr>
          <w:rFonts w:ascii="Arial" w:hAnsi="Arial" w:cs="Arial"/>
          <w:sz w:val="18"/>
        </w:rPr>
        <w:t xml:space="preserve">. 1 lit. b RODO), </w:t>
      </w:r>
      <w:proofErr w:type="spellStart"/>
      <w:r w:rsidRPr="00236D65">
        <w:rPr>
          <w:rFonts w:ascii="Arial" w:hAnsi="Arial" w:cs="Arial"/>
          <w:sz w:val="18"/>
        </w:rPr>
        <w:t>której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jest </w:t>
      </w:r>
      <w:proofErr w:type="spellStart"/>
      <w:r w:rsidRPr="00236D65">
        <w:rPr>
          <w:rFonts w:ascii="Arial" w:hAnsi="Arial" w:cs="Arial"/>
          <w:sz w:val="18"/>
        </w:rPr>
        <w:t>stroną</w:t>
      </w:r>
      <w:proofErr w:type="spellEnd"/>
      <w:r w:rsidRPr="00236D65">
        <w:rPr>
          <w:rFonts w:ascii="Arial" w:hAnsi="Arial" w:cs="Arial"/>
          <w:sz w:val="18"/>
        </w:rPr>
        <w:t xml:space="preserve">; 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sz w:val="18"/>
          <w:lang w:val="cs-CZ"/>
        </w:rPr>
        <w:t xml:space="preserve">wypełnianie obowiązków  prawnych  (zgodnie z 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</w:t>
      </w:r>
      <w:proofErr w:type="spellStart"/>
      <w:r w:rsidRPr="00236D65">
        <w:rPr>
          <w:rFonts w:ascii="Arial" w:hAnsi="Arial" w:cs="Arial"/>
          <w:sz w:val="18"/>
        </w:rPr>
        <w:t>wypełnienie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obowiązku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jako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Instytucji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Obowiązanej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wynikającego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ustawy</w:t>
      </w:r>
      <w:proofErr w:type="spellEnd"/>
      <w:r w:rsidRPr="00236D65">
        <w:rPr>
          <w:rFonts w:ascii="Arial" w:hAnsi="Arial" w:cs="Arial"/>
          <w:sz w:val="18"/>
        </w:rPr>
        <w:t xml:space="preserve"> o </w:t>
      </w:r>
      <w:proofErr w:type="spellStart"/>
      <w:r w:rsidRPr="00236D65">
        <w:rPr>
          <w:rFonts w:ascii="Arial" w:hAnsi="Arial" w:cs="Arial"/>
          <w:sz w:val="18"/>
        </w:rPr>
        <w:t>przeciwdziałaniu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brudnych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pieniędzy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proofErr w:type="spellStart"/>
      <w:r w:rsidRPr="00236D65">
        <w:rPr>
          <w:rFonts w:ascii="Arial" w:hAnsi="Arial" w:cs="Arial"/>
          <w:sz w:val="18"/>
        </w:rPr>
        <w:t>prawnie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usprawiedliwiony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interes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r w:rsidR="00756DA8" w:rsidRPr="00236D65">
        <w:rPr>
          <w:rFonts w:ascii="Arial" w:hAnsi="Arial" w:cs="Arial"/>
          <w:sz w:val="18"/>
        </w:rPr>
        <w:t xml:space="preserve">ORLEN </w:t>
      </w:r>
      <w:proofErr w:type="spellStart"/>
      <w:r w:rsidR="00756DA8" w:rsidRPr="00236D65">
        <w:rPr>
          <w:rFonts w:ascii="Arial" w:hAnsi="Arial" w:cs="Arial"/>
          <w:sz w:val="18"/>
        </w:rPr>
        <w:t>Administracja</w:t>
      </w:r>
      <w:proofErr w:type="spellEnd"/>
      <w:r w:rsidR="00756DA8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>(</w:t>
      </w:r>
      <w:proofErr w:type="spellStart"/>
      <w:r w:rsidRPr="00236D65">
        <w:rPr>
          <w:rFonts w:ascii="Arial" w:hAnsi="Arial" w:cs="Arial"/>
          <w:sz w:val="18"/>
        </w:rPr>
        <w:t>zgodnie</w:t>
      </w:r>
      <w:proofErr w:type="spellEnd"/>
      <w:r w:rsidRPr="00236D65">
        <w:rPr>
          <w:rFonts w:ascii="Arial" w:hAnsi="Arial" w:cs="Arial"/>
          <w:sz w:val="18"/>
        </w:rPr>
        <w:t xml:space="preserve"> z art. 6. </w:t>
      </w:r>
      <w:proofErr w:type="spellStart"/>
      <w:r w:rsidRPr="00236D65">
        <w:rPr>
          <w:rFonts w:ascii="Arial" w:hAnsi="Arial" w:cs="Arial"/>
          <w:sz w:val="18"/>
        </w:rPr>
        <w:t>ust</w:t>
      </w:r>
      <w:proofErr w:type="spellEnd"/>
      <w:r w:rsidRPr="00236D65">
        <w:rPr>
          <w:rFonts w:ascii="Arial" w:hAnsi="Arial" w:cs="Arial"/>
          <w:sz w:val="18"/>
        </w:rPr>
        <w:t xml:space="preserve">. 1 lit. f RODO) -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zapewnienia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bezpieczeństwa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interesów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ekonomiczne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wizerunkowe</w:t>
      </w:r>
      <w:proofErr w:type="spellEnd"/>
      <w:r w:rsidRPr="00236D65">
        <w:rPr>
          <w:rFonts w:ascii="Arial" w:hAnsi="Arial" w:cs="Arial"/>
          <w:sz w:val="18"/>
        </w:rPr>
        <w:t xml:space="preserve">) </w:t>
      </w:r>
      <w:r w:rsidR="00FE6EA2" w:rsidRPr="00236D65">
        <w:rPr>
          <w:rFonts w:ascii="Arial" w:hAnsi="Arial" w:cs="Arial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sz w:val="18"/>
        </w:rPr>
        <w:t>Administrcja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sz w:val="18"/>
        </w:rPr>
        <w:t>przy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zawieraniu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relacji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handlowych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obsługi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dochodzenia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obrony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razie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zaistnienia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wzajemnych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roszczeń</w:t>
      </w:r>
      <w:proofErr w:type="spellEnd"/>
      <w:r w:rsidRPr="00236D65">
        <w:rPr>
          <w:rFonts w:ascii="Arial" w:hAnsi="Arial" w:cs="Arial"/>
          <w:sz w:val="18"/>
        </w:rPr>
        <w:t>;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b/>
          <w:bCs/>
          <w:sz w:val="18"/>
          <w:lang w:val="pl-PL"/>
        </w:rPr>
        <w:t>IV. ODBIORCY DANYCH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  <w:lang w:val="cs-CZ"/>
        </w:rPr>
      </w:pPr>
    </w:p>
    <w:p w:rsidR="00F15FC9" w:rsidRPr="00236D65" w:rsidRDefault="00F15FC9" w:rsidP="00756DA8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>/Pana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2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które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zostały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przekazane</w:t>
      </w:r>
      <w:proofErr w:type="spellEnd"/>
      <w:r w:rsidRPr="00236D65">
        <w:rPr>
          <w:rFonts w:ascii="Arial" w:hAnsi="Arial" w:cs="Arial"/>
          <w:sz w:val="18"/>
        </w:rPr>
        <w:t xml:space="preserve"> do</w:t>
      </w:r>
      <w:r w:rsidR="00FE6EA2" w:rsidRPr="00236D65">
        <w:rPr>
          <w:rFonts w:ascii="Arial" w:hAnsi="Arial" w:cs="Arial"/>
          <w:sz w:val="18"/>
        </w:rPr>
        <w:t xml:space="preserve"> 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przez</w:t>
      </w:r>
      <w:proofErr w:type="spellEnd"/>
      <w:r w:rsidRPr="00236D65">
        <w:rPr>
          <w:rFonts w:ascii="Arial" w:hAnsi="Arial" w:cs="Arial"/>
          <w:sz w:val="18"/>
        </w:rPr>
        <w:t xml:space="preserve"> ..............</w:t>
      </w:r>
      <w:r w:rsidRPr="00236D65">
        <w:rPr>
          <w:rStyle w:val="Odwoanieprzypisudolnego"/>
          <w:rFonts w:ascii="Arial" w:hAnsi="Arial" w:cs="Arial"/>
          <w:sz w:val="18"/>
        </w:rPr>
        <w:footnoteReference w:id="3"/>
      </w:r>
      <w:r w:rsidRPr="00236D65">
        <w:rPr>
          <w:rFonts w:ascii="Arial" w:hAnsi="Arial" w:cs="Arial"/>
          <w:sz w:val="18"/>
        </w:rPr>
        <w:t xml:space="preserve"> - </w:t>
      </w:r>
      <w:proofErr w:type="spellStart"/>
      <w:r w:rsidRPr="00236D65">
        <w:rPr>
          <w:rFonts w:ascii="Arial" w:hAnsi="Arial" w:cs="Arial"/>
          <w:sz w:val="18"/>
        </w:rPr>
        <w:t>podmiot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świadczący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usługi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dla</w:t>
      </w:r>
      <w:proofErr w:type="spellEnd"/>
      <w:r w:rsidRPr="00236D65">
        <w:rPr>
          <w:rFonts w:ascii="Arial" w:hAnsi="Arial" w:cs="Arial"/>
          <w:sz w:val="18"/>
        </w:rPr>
        <w:t> </w:t>
      </w:r>
      <w:r w:rsidR="00FE6EA2" w:rsidRPr="00236D65">
        <w:rPr>
          <w:rFonts w:ascii="Arial" w:hAnsi="Arial" w:cs="Arial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lub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zamierzający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świadczyć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usługi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złożył</w:t>
      </w:r>
      <w:proofErr w:type="spellEnd"/>
      <w:r w:rsidRPr="00236D65">
        <w:rPr>
          <w:rFonts w:ascii="Arial" w:hAnsi="Arial" w:cs="Arial"/>
          <w:sz w:val="18"/>
        </w:rPr>
        <w:t xml:space="preserve"> do</w:t>
      </w:r>
      <w:r w:rsidR="00FE6EA2" w:rsidRPr="00236D65">
        <w:rPr>
          <w:rFonts w:ascii="Arial" w:hAnsi="Arial" w:cs="Arial"/>
          <w:sz w:val="18"/>
        </w:rPr>
        <w:t xml:space="preserve"> 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sz w:val="18"/>
        </w:rPr>
        <w:t>ofertę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współpracy</w:t>
      </w:r>
      <w:proofErr w:type="spellEnd"/>
      <w:r w:rsidRPr="00236D65">
        <w:rPr>
          <w:rFonts w:ascii="Arial" w:hAnsi="Arial" w:cs="Arial"/>
          <w:sz w:val="18"/>
        </w:rPr>
        <w:t xml:space="preserve">), </w:t>
      </w:r>
      <w:proofErr w:type="spellStart"/>
      <w:r w:rsidRPr="00236D65">
        <w:rPr>
          <w:rFonts w:ascii="Arial" w:hAnsi="Arial" w:cs="Arial"/>
          <w:sz w:val="18"/>
        </w:rPr>
        <w:t>dla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którego</w:t>
      </w:r>
      <w:proofErr w:type="spellEnd"/>
      <w:r w:rsidRPr="00236D65">
        <w:rPr>
          <w:rFonts w:ascii="Arial" w:hAnsi="Arial" w:cs="Arial"/>
          <w:sz w:val="18"/>
        </w:rPr>
        <w:t xml:space="preserve"> jest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</w:t>
      </w:r>
      <w:proofErr w:type="spellStart"/>
      <w:r w:rsidRPr="00236D65">
        <w:rPr>
          <w:rFonts w:ascii="Arial" w:hAnsi="Arial" w:cs="Arial"/>
          <w:sz w:val="18"/>
        </w:rPr>
        <w:t>Beneficjentem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Rzeczywistym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stanowią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imię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nazwisko</w:t>
      </w:r>
      <w:proofErr w:type="spellEnd"/>
      <w:r w:rsidRPr="00236D65">
        <w:rPr>
          <w:rFonts w:ascii="Arial" w:hAnsi="Arial" w:cs="Arial"/>
          <w:sz w:val="18"/>
        </w:rPr>
        <w:t xml:space="preserve">, data </w:t>
      </w:r>
      <w:proofErr w:type="spellStart"/>
      <w:r w:rsidRPr="00236D65">
        <w:rPr>
          <w:rFonts w:ascii="Arial" w:hAnsi="Arial" w:cs="Arial"/>
          <w:sz w:val="18"/>
        </w:rPr>
        <w:t>urodzenia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obywatelstwo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F15FC9" w:rsidRPr="00236D65" w:rsidRDefault="00F15FC9" w:rsidP="00FE6EA2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mogą być ujawniane przez </w:t>
      </w:r>
      <w:r w:rsidR="00FE6EA2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podmiotom z nim współpracującym (odbiorcom), w szczególności podmiotom świadczącym usługi fakturowania, rozliczania należności, doręczania korespondencji i przesyłek, prawne, windykacyjne, archiwizacji.</w:t>
      </w:r>
    </w:p>
    <w:p w:rsidR="009D7D3C" w:rsidRPr="00236D65" w:rsidRDefault="009D7D3C" w:rsidP="009D7D3C">
      <w:pPr>
        <w:jc w:val="both"/>
        <w:rPr>
          <w:rFonts w:ascii="Arial" w:hAnsi="Arial" w:cs="Arial"/>
          <w:b/>
          <w:bCs/>
          <w:sz w:val="18"/>
        </w:rPr>
      </w:pP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lastRenderedPageBreak/>
        <w:t>V. OKRES PRZECHOWYWANIA DANYCH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przetwarzane są przez okres obowiązywania umowy oraz okres zastrzeżony przepisami prawa, nie krócej niż do czasu wygaśnięcia wzajemnych roszczeń wynikajacych z umowy. </w:t>
      </w:r>
      <w:proofErr w:type="spellStart"/>
      <w:r w:rsidRPr="00236D65">
        <w:rPr>
          <w:rFonts w:ascii="Arial" w:hAnsi="Arial" w:cs="Arial"/>
          <w:sz w:val="18"/>
        </w:rPr>
        <w:t>Podanie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osobowych</w:t>
      </w:r>
      <w:proofErr w:type="spellEnd"/>
      <w:r w:rsidRPr="00236D65">
        <w:rPr>
          <w:rFonts w:ascii="Arial" w:hAnsi="Arial" w:cs="Arial"/>
          <w:sz w:val="18"/>
        </w:rPr>
        <w:t xml:space="preserve"> jest </w:t>
      </w:r>
      <w:proofErr w:type="spellStart"/>
      <w:r w:rsidRPr="00236D65">
        <w:rPr>
          <w:rFonts w:ascii="Arial" w:hAnsi="Arial" w:cs="Arial"/>
          <w:sz w:val="18"/>
        </w:rPr>
        <w:t>dobrowolne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lecz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niezbędne</w:t>
      </w:r>
      <w:proofErr w:type="spellEnd"/>
      <w:r w:rsidRPr="00236D65">
        <w:rPr>
          <w:rFonts w:ascii="Arial" w:hAnsi="Arial" w:cs="Arial"/>
          <w:sz w:val="18"/>
        </w:rPr>
        <w:t xml:space="preserve"> do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9D7D3C" w:rsidRPr="00236D65" w:rsidRDefault="009D7D3C" w:rsidP="009D7D3C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VI. TWOJE PRAWA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  <w:lang w:val="pl-PL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/Pan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związane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przetwarzaniem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: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dostępu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treści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swoich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sprostowania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usunięcia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ograniczenia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przenoszenia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tj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otrzymania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od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w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ustrukturyzowanym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powszechnie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używanym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formacie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informatycznym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nadającym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się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odczytu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maszynowego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Pan/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innemu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administratorowi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zażądać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aby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przesłał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innego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administratora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Jednakże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zrobi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to,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tylko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jeśli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takie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jest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technicznie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możliwe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przenoszenia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tylko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co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podstawie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umowy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wniesienia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sprzeciwu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- w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przypadkach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kiedy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/Pana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podstawie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swojego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uzasadnionego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interesu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;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sprzeciw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wyrazić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względu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szczególną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sytuację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adres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poczty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elektronicznej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: </w:t>
      </w:r>
      <w:hyperlink r:id="rId9" w:history="1">
        <w:r w:rsidR="00FE6EA2"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="00FE6EA2"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adres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siedziby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                  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dopiskiem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„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Inspektor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Ochrony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” </w:t>
      </w:r>
    </w:p>
    <w:p w:rsidR="00756DA8" w:rsidRPr="00236D65" w:rsidRDefault="00756DA8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VII. PRAWO DO WNIESIENIA SKARGI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wniesienia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skargi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Prezesa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Urzędu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Ochrony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.</w:t>
      </w:r>
    </w:p>
    <w:p w:rsidR="00F37DA6" w:rsidRPr="00236D65" w:rsidRDefault="00F37DA6" w:rsidP="00F37DA6">
      <w:pPr>
        <w:spacing w:after="0" w:line="360" w:lineRule="auto"/>
        <w:rPr>
          <w:rFonts w:ascii="Arial" w:hAnsi="Arial" w:cs="Arial"/>
          <w:sz w:val="18"/>
        </w:rPr>
      </w:pPr>
    </w:p>
    <w:p w:rsidR="00F37DA6" w:rsidRPr="00756DA8" w:rsidRDefault="00F37DA6" w:rsidP="00F37DA6">
      <w:pPr>
        <w:pStyle w:val="Akapitzlist"/>
        <w:spacing w:after="0"/>
        <w:ind w:left="284"/>
        <w:jc w:val="both"/>
        <w:rPr>
          <w:rFonts w:ascii="Arial" w:hAnsi="Arial" w:cs="Arial"/>
          <w:sz w:val="20"/>
        </w:rPr>
      </w:pPr>
    </w:p>
    <w:p w:rsidR="00F37DA6" w:rsidRPr="00756DA8" w:rsidRDefault="00F37DA6" w:rsidP="00586C09">
      <w:pPr>
        <w:rPr>
          <w:rFonts w:ascii="Arial" w:hAnsi="Arial" w:cs="Arial"/>
          <w:b/>
          <w:sz w:val="20"/>
          <w:lang w:val="pl-PL"/>
        </w:rPr>
      </w:pPr>
    </w:p>
    <w:sectPr w:rsidR="00F37DA6" w:rsidRPr="00756DA8" w:rsidSect="000A37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904" w:rsidRDefault="00D82904" w:rsidP="00F13581">
      <w:pPr>
        <w:spacing w:after="0"/>
      </w:pPr>
      <w:r>
        <w:separator/>
      </w:r>
    </w:p>
  </w:endnote>
  <w:endnote w:type="continuationSeparator" w:id="0">
    <w:p w:rsidR="00D82904" w:rsidRDefault="00D82904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Stopka"/>
    </w:pPr>
  </w:p>
  <w:p w:rsidR="008371EA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63" w:rsidRDefault="00364763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8ED" w:rsidRDefault="00DD28ED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904" w:rsidRDefault="00D82904" w:rsidP="00F13581">
      <w:pPr>
        <w:spacing w:after="0"/>
      </w:pPr>
      <w:r>
        <w:separator/>
      </w:r>
    </w:p>
  </w:footnote>
  <w:footnote w:type="continuationSeparator" w:id="0">
    <w:p w:rsidR="00D82904" w:rsidRDefault="00D82904" w:rsidP="00F13581">
      <w:pPr>
        <w:spacing w:after="0"/>
      </w:pPr>
      <w:r>
        <w:continuationSeparator/>
      </w:r>
    </w:p>
  </w:footnote>
  <w:footnote w:id="1">
    <w:p w:rsidR="00F15FC9" w:rsidRDefault="00F15FC9" w:rsidP="00F15FC9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2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3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wpisać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podmiotu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udostępniającego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dane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0E508D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12E86"/>
    <w:rsid w:val="00037934"/>
    <w:rsid w:val="00042DC9"/>
    <w:rsid w:val="000501A9"/>
    <w:rsid w:val="000718B8"/>
    <w:rsid w:val="00081635"/>
    <w:rsid w:val="000924F0"/>
    <w:rsid w:val="000A373E"/>
    <w:rsid w:val="000F1575"/>
    <w:rsid w:val="000F287E"/>
    <w:rsid w:val="000F4E58"/>
    <w:rsid w:val="00141F1D"/>
    <w:rsid w:val="001451E7"/>
    <w:rsid w:val="00153FF3"/>
    <w:rsid w:val="00155827"/>
    <w:rsid w:val="001604CB"/>
    <w:rsid w:val="0016210E"/>
    <w:rsid w:val="00167770"/>
    <w:rsid w:val="00187C34"/>
    <w:rsid w:val="00190BDD"/>
    <w:rsid w:val="001960BB"/>
    <w:rsid w:val="001A242F"/>
    <w:rsid w:val="001A7DF7"/>
    <w:rsid w:val="001B1800"/>
    <w:rsid w:val="001B5A93"/>
    <w:rsid w:val="001D1554"/>
    <w:rsid w:val="00210788"/>
    <w:rsid w:val="00225B04"/>
    <w:rsid w:val="00236D65"/>
    <w:rsid w:val="00245DE4"/>
    <w:rsid w:val="00290E06"/>
    <w:rsid w:val="002A2FC7"/>
    <w:rsid w:val="002B7CFB"/>
    <w:rsid w:val="002D45EF"/>
    <w:rsid w:val="002E5C6D"/>
    <w:rsid w:val="0030790E"/>
    <w:rsid w:val="003143EB"/>
    <w:rsid w:val="00316126"/>
    <w:rsid w:val="00327EB6"/>
    <w:rsid w:val="0034035E"/>
    <w:rsid w:val="00347DE5"/>
    <w:rsid w:val="00354702"/>
    <w:rsid w:val="0036114C"/>
    <w:rsid w:val="00364763"/>
    <w:rsid w:val="00377B9A"/>
    <w:rsid w:val="00387756"/>
    <w:rsid w:val="00393C3A"/>
    <w:rsid w:val="003A0280"/>
    <w:rsid w:val="003A2B9F"/>
    <w:rsid w:val="003A5CF5"/>
    <w:rsid w:val="003C1526"/>
    <w:rsid w:val="003D41F6"/>
    <w:rsid w:val="003E73B3"/>
    <w:rsid w:val="004037C8"/>
    <w:rsid w:val="004112A9"/>
    <w:rsid w:val="00421F0A"/>
    <w:rsid w:val="004233B8"/>
    <w:rsid w:val="00433155"/>
    <w:rsid w:val="00434267"/>
    <w:rsid w:val="00443E87"/>
    <w:rsid w:val="00444242"/>
    <w:rsid w:val="00453D1F"/>
    <w:rsid w:val="00460753"/>
    <w:rsid w:val="00471175"/>
    <w:rsid w:val="0049716B"/>
    <w:rsid w:val="004B773D"/>
    <w:rsid w:val="004C165B"/>
    <w:rsid w:val="004E6F97"/>
    <w:rsid w:val="004F2633"/>
    <w:rsid w:val="00500D09"/>
    <w:rsid w:val="005513B1"/>
    <w:rsid w:val="0058469B"/>
    <w:rsid w:val="00584B20"/>
    <w:rsid w:val="00586C09"/>
    <w:rsid w:val="005A3992"/>
    <w:rsid w:val="005A3A50"/>
    <w:rsid w:val="005C5CB5"/>
    <w:rsid w:val="005D51BF"/>
    <w:rsid w:val="005D72E8"/>
    <w:rsid w:val="005E0445"/>
    <w:rsid w:val="00601712"/>
    <w:rsid w:val="00605440"/>
    <w:rsid w:val="00614B41"/>
    <w:rsid w:val="006377E9"/>
    <w:rsid w:val="00665E93"/>
    <w:rsid w:val="00687984"/>
    <w:rsid w:val="00692980"/>
    <w:rsid w:val="006A7AAD"/>
    <w:rsid w:val="006A7B3D"/>
    <w:rsid w:val="006E330A"/>
    <w:rsid w:val="006E5498"/>
    <w:rsid w:val="006F5CD0"/>
    <w:rsid w:val="00706E95"/>
    <w:rsid w:val="0071621A"/>
    <w:rsid w:val="00720E51"/>
    <w:rsid w:val="00727615"/>
    <w:rsid w:val="007478D1"/>
    <w:rsid w:val="00756DA8"/>
    <w:rsid w:val="00765EAF"/>
    <w:rsid w:val="00766013"/>
    <w:rsid w:val="007761A5"/>
    <w:rsid w:val="00782183"/>
    <w:rsid w:val="007878FC"/>
    <w:rsid w:val="007B0641"/>
    <w:rsid w:val="007B548F"/>
    <w:rsid w:val="007D6D65"/>
    <w:rsid w:val="007D7A1B"/>
    <w:rsid w:val="007E0F4E"/>
    <w:rsid w:val="007E4F71"/>
    <w:rsid w:val="00806142"/>
    <w:rsid w:val="0081317F"/>
    <w:rsid w:val="008206A4"/>
    <w:rsid w:val="008371EA"/>
    <w:rsid w:val="0084146F"/>
    <w:rsid w:val="00846118"/>
    <w:rsid w:val="00852CC1"/>
    <w:rsid w:val="00876738"/>
    <w:rsid w:val="008833F3"/>
    <w:rsid w:val="0088383D"/>
    <w:rsid w:val="00884DF0"/>
    <w:rsid w:val="008B5C15"/>
    <w:rsid w:val="008C2354"/>
    <w:rsid w:val="008D14F9"/>
    <w:rsid w:val="008D5906"/>
    <w:rsid w:val="008E0051"/>
    <w:rsid w:val="008E5C70"/>
    <w:rsid w:val="00904520"/>
    <w:rsid w:val="009237CE"/>
    <w:rsid w:val="0093065D"/>
    <w:rsid w:val="00934696"/>
    <w:rsid w:val="00950BAA"/>
    <w:rsid w:val="00962EC8"/>
    <w:rsid w:val="00971EE3"/>
    <w:rsid w:val="00975DDE"/>
    <w:rsid w:val="0097698F"/>
    <w:rsid w:val="009909A9"/>
    <w:rsid w:val="009A037A"/>
    <w:rsid w:val="009D1611"/>
    <w:rsid w:val="009D7D3C"/>
    <w:rsid w:val="009E7F1D"/>
    <w:rsid w:val="009F3AE8"/>
    <w:rsid w:val="00A21192"/>
    <w:rsid w:val="00A36ADA"/>
    <w:rsid w:val="00A70EBD"/>
    <w:rsid w:val="00A83632"/>
    <w:rsid w:val="00A97E7B"/>
    <w:rsid w:val="00AC583E"/>
    <w:rsid w:val="00AF613E"/>
    <w:rsid w:val="00AF617A"/>
    <w:rsid w:val="00B146A7"/>
    <w:rsid w:val="00B260EF"/>
    <w:rsid w:val="00B3034E"/>
    <w:rsid w:val="00B31E11"/>
    <w:rsid w:val="00B326F7"/>
    <w:rsid w:val="00B33F63"/>
    <w:rsid w:val="00B40E3E"/>
    <w:rsid w:val="00B45553"/>
    <w:rsid w:val="00B6255D"/>
    <w:rsid w:val="00B6308A"/>
    <w:rsid w:val="00B670DA"/>
    <w:rsid w:val="00B71919"/>
    <w:rsid w:val="00B80EFC"/>
    <w:rsid w:val="00B9770F"/>
    <w:rsid w:val="00BC210A"/>
    <w:rsid w:val="00BC247B"/>
    <w:rsid w:val="00BD20FE"/>
    <w:rsid w:val="00BF0884"/>
    <w:rsid w:val="00C0557E"/>
    <w:rsid w:val="00C22166"/>
    <w:rsid w:val="00C45322"/>
    <w:rsid w:val="00C7686B"/>
    <w:rsid w:val="00C809D3"/>
    <w:rsid w:val="00C97618"/>
    <w:rsid w:val="00CA3061"/>
    <w:rsid w:val="00CB239E"/>
    <w:rsid w:val="00CC0C3E"/>
    <w:rsid w:val="00D161A3"/>
    <w:rsid w:val="00D523D4"/>
    <w:rsid w:val="00D61587"/>
    <w:rsid w:val="00D62A15"/>
    <w:rsid w:val="00D63E7F"/>
    <w:rsid w:val="00D66878"/>
    <w:rsid w:val="00D67FD8"/>
    <w:rsid w:val="00D756B2"/>
    <w:rsid w:val="00D82904"/>
    <w:rsid w:val="00DB0F49"/>
    <w:rsid w:val="00DB1383"/>
    <w:rsid w:val="00DD28ED"/>
    <w:rsid w:val="00DE3AB0"/>
    <w:rsid w:val="00E03E37"/>
    <w:rsid w:val="00E10EBB"/>
    <w:rsid w:val="00E23CFE"/>
    <w:rsid w:val="00E27172"/>
    <w:rsid w:val="00E44BA5"/>
    <w:rsid w:val="00E4541E"/>
    <w:rsid w:val="00E72AC8"/>
    <w:rsid w:val="00E74AC5"/>
    <w:rsid w:val="00E7796E"/>
    <w:rsid w:val="00E825F0"/>
    <w:rsid w:val="00EA5FA3"/>
    <w:rsid w:val="00EB3622"/>
    <w:rsid w:val="00EB496C"/>
    <w:rsid w:val="00EC01A8"/>
    <w:rsid w:val="00EC084B"/>
    <w:rsid w:val="00EC2BBA"/>
    <w:rsid w:val="00ED3C70"/>
    <w:rsid w:val="00ED7262"/>
    <w:rsid w:val="00F028D1"/>
    <w:rsid w:val="00F052EA"/>
    <w:rsid w:val="00F13581"/>
    <w:rsid w:val="00F15FC9"/>
    <w:rsid w:val="00F20CE6"/>
    <w:rsid w:val="00F37DA6"/>
    <w:rsid w:val="00F40FC7"/>
    <w:rsid w:val="00F84A70"/>
    <w:rsid w:val="00F85AE8"/>
    <w:rsid w:val="00FA0EAF"/>
    <w:rsid w:val="00FA74C7"/>
    <w:rsid w:val="00FD68D5"/>
    <w:rsid w:val="00FE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5090B"/>
  <w15:docId w15:val="{DB5DB03E-A2F4-43D3-BEBF-AC3C5DF2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adm@orle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adm@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C87DD-641D-4DEA-B9B6-52A40590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1422</Words>
  <Characters>8535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9938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Stańczak Marta (ADM)</cp:lastModifiedBy>
  <cp:revision>3</cp:revision>
  <cp:lastPrinted>2019-10-07T11:20:00Z</cp:lastPrinted>
  <dcterms:created xsi:type="dcterms:W3CDTF">2023-06-26T07:44:00Z</dcterms:created>
  <dcterms:modified xsi:type="dcterms:W3CDTF">2024-05-22T11:20:00Z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